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Tehnička kultura • 7.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Cjelodnevna škola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Kurikulumu nastavnog predmeta Tehnička kultura (NN 7/2019), godišnjem izvedbenom kurikulumu uz udžbenik Svijet tehnike 7 te radnim materijalima za vježbe i praktičan rad. U cjelodnevnoj školi povećanje satnice Tehničke kulture odnosi se na 5. i 6. razred, dok je za 7. razred fond 35 sati godišnje.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ishoda, razvoj tehničke pismenosti, sigurnoga rada, radnih vještina i odgovornoga odnosa prema radu. Učenik dobiva jasnu i pravodobnu povratnu informaciju o znanju, postupku i napretku.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razgovorom i obrazlaganjem, tehničkim crtežima i dokumentacijom, mjerenjima i ispitivanjima, praktičnim vježbama, modelima i tehničkim tvorevinama izrađenima u školi, izračunima, izvješćem, predstavljanjem rada te kontinuiranim praćenjem samostalnosti i odgovornosti.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izgled gotovoga rada. Vrednuju se razumijevanje, primjena normi, preciznost, funkcionalnost, tijek rada, uporaba dokumentacije, sigurno rukovanje, racionalnost, samostalnost, odgovornost i sposobnost objašnjavanja i poboljšavanja rješenja.</w:t>
      </w:r>
    </w:p>
    <w:p>
      <w:pPr>
        <w:spacing w:after="80"/>
      </w:pPr>
      <w:r>
        <w:rPr>
          <w:b/>
          <w:color w:val="174A5B"/>
        </w:rPr>
        <w:t xml:space="preserve">Praktični rad u školi. </w:t>
      </w:r>
      <w:r>
        <w:t>Vrednuju se samo vježbe i tvorevine koje je učenik izradio u školi tijekom nastave i nakon što je imao mogućnost uvježbati potrebna znanja i vještine. Tehničke poteškoće ili nedostatak materijala izvan učenikove kontrole ne umanjuju procjenu njegova postignuća.</w:t>
      </w:r>
    </w:p>
    <w:p>
      <w:pPr>
        <w:spacing w:after="80"/>
      </w:pPr>
      <w:r>
        <w:rPr>
          <w:b/>
          <w:color w:val="174A5B"/>
        </w:rPr>
        <w:t xml:space="preserve">Sigurnost. </w:t>
      </w:r>
      <w:r>
        <w:t>Učenik prije rada mora biti upoznat s pravilnom uporabom pribora, alata i osobne zaštitne opreme. Postupak koji ugrožava učenika ili druge odmah se zaustavlja. Sigurnost je sastavni dio praktičnoga rada te samostalnosti i odgovornosti.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Zadatci, opseg rada, potrebna podrška i načini vrednovanja prilagođavaju se individualnim potrebama učenika uz očuvanje smisla i sigurnosti ishoda.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dobiti ocjenu iz sva tri elementa u svakoj jedinici. Učitelj odabire reprezentativne aktivnosti i tijekom vremena prikuplja dovoljno pokazatelja za svaki element.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znanja: </w:t>
            </w:r>
            <w:r>
              <w:t>teorijska i činjenična znanja, razumijevanje i primjena tehničkoga nazivlja, normi, svojstava, procesa i zakonitosti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Vježbe i praktičan rad: </w:t>
            </w:r>
            <w:r>
              <w:t>vještine tehničkoga crtanja, mjerenja, ispitivanja, uporabe dokumentacije, obrade i spajanja materijala, izračunavanja te kvaliteta i funkcionalnost rada izrađenoga na nastavi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Samostalnost i odgovornost: </w:t>
            </w:r>
            <w:r>
              <w:t>razina samostalnosti, savjesnost i redovitost, organizacija radnoga mjesta, zaštita na radu, racionalna uporaba materijala te odgovornost prema sredstvima i sudionicima rada</w:t>
            </w:r>
          </w:p>
        </w:tc>
      </w:tr>
    </w:tbl>
    <w:p>
      <w:pPr>
        <w:spacing w:after="20"/>
      </w:pP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samostalno, precizno, sigurno i odgovorno; objašnjava odluke, provjerava rad te znanje i vještine primjenjuje u novoj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uglavnom samostalno, točno i sigurno; potreban mu je tek povremeni kratki podsjetnik ili manja dorada.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stručnu pomoć; postupak je većinom ispravan i siguran.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često konkretno vođenje, ponovljenu demonstraciju i nadzor.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ili ne izvršava temeljne korake; nesiguran se postupak odmah zaustavlja.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Upoznavanje s predmetom, pravilima radionice i inicijalno vrednovanje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Ishodi 6. razreda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Učenici upoznaju kriterije, ustroj nastave, potrebnu opremu i pravila zaštite na radu. Inicijalno vrednovanje služi planiranju poučavanja i ne rezultira novom ocjenom.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Prostorne i ortogonalne projekcije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vrste projekcija, obilježja izometrije, položaj prostornih osi te odnos prostornoga prikaza i dovoljnoga broja ortogonalnih projekcija;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vrste projekcija, obilježja izometrije, položaj prostornih osi te odnos prostornoga prikaza i dovoljnoga broja ortogonalnih projekcija;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vrste projekcija, obilježja izometrije, položaj prostornih osi te odnos prostornoga prikaza i dovoljnoga broja ortogonalnih projekcija;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vrste projekcija, obilježja izometrije, položaj prostornih osi te odnos prostornoga prikaza i dovoljnoga broja ortogonalnih projekcija.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vrste projekcija, obilježja izometrije, položaj prostornih osi te odnos prostornoga prikaza i dovoljnoga broja ortogonalnih projekcija.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skicira i priborom crta predmet u izometriji te nacrt, tlocrt i bokocrt u mjerilu, uz pravilne vrste crta i podudarnost projekcija;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skicira i priborom crta predmet u izometriji te nacrt, tlocrt i bokocrt u mjerilu, uz pravilne vrste crta i podudarnost projekcija;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skicira i priborom crta predmet u izometriji te nacrt, tlocrt i bokocrt u mjerilu, uz pravilne vrste crta i podudarnost projekcija;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skicira i priborom crta predmet u izometriji te nacrt, tlocrt i bokocrt u mjerilu, uz pravilne vrste crta i podudarnost projekcija.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skicira i priborom crta predmet u izometriji te nacrt, tlocrt i bokocrt u mjerilu, uz pravilne vrste crta i podudarnost projekcija.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priprema pribor, slijedi redoslijed crtanja, provjerava mjere i uredno ispravlja pogreške;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priprema pribor, slijedi redoslijed crtanja, provjerava mjere i uredno ispravlja pogreške;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priprema pribor, slijedi redoslijed crtanja, provjerava mjere i uredno ispravlja pogreške;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priprema pribor, slijedi redoslijed crtanja, provjerava mjere i uredno ispravlja pogreške;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priprema pribor, slijedi redoslijed crtanja, provjerava mjere i uredno ispravlja pogreške;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Mjerenje pomičnim mjerilom i crtanje strojnoga elementa u presjeku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i mjerenje  |  TK OŠ A.7.1.; TK OŠ A.7.2.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očitanje pomičnoga mjerila, svrhu presjeka i šrafure, simbol promjera te primjenu normiranoga mjerila;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očitanje pomičnoga mjerila, svrhu presjeka i šrafure, simbol promjera te primjenu normiranoga mjerila;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očitanje pomičnoga mjerila, svrhu presjeka i šrafure, simbol promjera te primjenu normiranoga mjerila;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očitanje pomičnoga mjerila, svrhu presjeka i šrafure, simbol promjera te primjenu normiranoga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očitanje pomičnoga mjerila, svrhu presjeka i šrafure, simbol promjera te primjenu normiranoga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vanjske, unutarnje i dubinske mjere, izrađuje skicu te crta kotiranu projekciju strojnoga elementa u presjeku s pravilnim simbolima i šrafurom;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vanjske, unutarnje i dubinske mjere, izrađuje skicu te crta kotiranu projekciju strojnoga elementa u presjeku s pravilnim simbolima i šrafurom;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vanjske, unutarnje i dubinske mjere, izrađuje skicu te crta kotiranu projekciju strojnoga elementa u presjeku s pravilnim simbolima i šrafurom;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vanjske, unutarnje i dubinske mjere, izrađuje skicu te crta kotiranu projekciju strojnoga elementa u presjeku s pravilnim simbolima i šrafurom.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vanjske, unutarnje i dubinske mjere, izrađuje skicu te crta kotiranu projekciju strojnoga elementa u presjeku s pravilnim simbolima i šrafurom.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pažljivo rukuje mjernom spravom, ponavlja mjerenje radi provjere i odgovorno prenosi rezultate u crtež;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pažljivo rukuje mjernom spravom, ponavlja mjerenje radi provjere i odgovorno prenosi rezultate u crtež;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pažljivo rukuje mjernom spravom, ponavlja mjerenje radi provjere i odgovorno prenosi rezultate u crtež;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rukuje mjernom spravom, ponavlja mjerenje radi provjere i odgovorno prenosi rezultate u crtež;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pažljivo rukuje mjernom spravom, ponavlja mjerenje radi provjere i odgovorno prenosi rezultate u crtež;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7.–10. sat. Radionički crtež proizvoda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elemente radioničkoga crteža, okvir, sastavnicu, razvijeni oblik, presjeke, pojednostavljenja i pravila kotiranja;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elemente radioničkoga crteža, okvir, sastavnicu, razvijeni oblik, presjeke, pojednostavljenja i pravila kotiranja;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elemente radioničkoga crteža, okvir, sastavnicu, razvijeni oblik, presjeke, pojednostavljenja i pravila kotiranja;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elemente radioničkoga crteža, okvir, sastavnicu, razvijeni oblik, presjeke, pojednostavljenja i pravila kotiranja.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elemente radioničkoga crteža, okvir, sastavnicu, razvijeni oblik, presjeke, pojednostavljenja i pravila kotiranja.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na temelju proizvoda ili zadanoga prikaza crta potpun radionički crtež u odgovarajućem mjerilu te pravilno popunjava sastavnicu;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na temelju proizvoda ili zadanoga prikaza crta potpun radionički crtež u odgovarajućem mjerilu te pravilno popunjava sastavnicu;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na temelju proizvoda ili zadanoga prikaza crta potpun radionički crtež u odgovarajućem mjerilu te pravilno popunjava sastavnicu;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na temelju proizvoda ili zadanoga prikaza crta potpun radionički crtež u odgovarajućem mjerilu te pravilno popunjava sastavnicu.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na temelju proizvoda ili zadanoga prikaza crta potpun radionički crtež u odgovarajućem mjerilu te pravilno popunjava sastavnicu.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višesatni grafički rad, provjerava čitljivost i norme te prema povratnoj informaciji dorađuje crtež;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višesatni grafički rad, provjerava čitljivost i norme te prema povratnoj informaciji dorađuje crtež;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višesatni grafički rad, provjerava čitljivost i norme te prema povratnoj informaciji dorađuje crtež;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višesatni grafički rad, provjerava čitljivost i norme te prema povratnoj informaciji dorađuje crtež;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višesatni grafički rad, provjerava čitljivost i norme te prema povratnoj informaciji dorađuje crtež;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Metali, slitine i ispitivanje svojstava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B.7.1.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područja metalurgije, podjelu, svojstva i primjenu metala i slitina, granicu razvlačenja, oporabu i zanimanja u metalurgiji;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područja metalurgije, podjelu, svojstva i primjenu metala i slitina, granicu razvlačenja, oporabu i zanimanja u metalurgiji;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područja metalurgije, podjelu, svojstva i primjenu metala i slitina, granicu razvlačenja, oporabu i zanimanja u metalurgiji;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područja metalurgije, podjelu, svojstva i primjenu metala i slitina, granicu razvlačenja, oporabu i zanimanja u metalurgiji.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područja metalurgije, podjelu, svojstva i primjenu metala i slitina, granicu razvlačenja, oporabu i zanimanja u metalurgiji.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i razvrstava uzorke te s pomoću kidalice ili prikaza ispitivanja uspoređuje svojstva, bilježi rezultate i obrazlaže izbor materijala;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i razvrstava uzorke te s pomoću kidalice ili prikaza ispitivanja uspoređuje svojstva, bilježi rezultate i obrazlaže izbor materijala;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i razvrstava uzorke te s pomoću kidalice ili prikaza ispitivanja uspoređuje svojstva, bilježi rezultate i obrazlaže izbor materijala;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i razvrstava uzorke te s pomoću kidalice ili prikaza ispitivanja uspoređuje svojstva, bilježi rezultate i obrazlaže izbor materijala.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i razvrstava uzorke te s pomoću kidalice ili prikaza ispitivanja uspoređuje svojstva, bilježi rezultate i obrazlaže izbor materijala.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rukuje uzorcima i napravom, poštuje sigurnosne upute te savjesno bilježi stvarne rezultate;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rukuje uzorcima i napravom, poštuje sigurnosne upute te savjesno bilježi stvarne rezultate;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rukuje uzorcima i napravom, poštuje sigurnosne upute te savjesno bilježi stvarne rezultate;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rukuje uzorcima i napravom, poštuje sigurnosne upute te savjesno bilježi stvarne rezultate;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rukuje uzorcima i napravom, poštuje sigurnosne upute te savjesno bilježi stvarne rezultate;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Postupci obrade i spajanja metala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B.7.1.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postupke mjerenja, ocrtavanja, rezanja, bušenja, savijanja i završne obrade te rastavljive i nerastavljive veze metalnih dijelova;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postupke mjerenja, ocrtavanja, rezanja, bušenja, savijanja i završne obrade te rastavljive i nerastavljive veze metalnih dijelova;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postupke mjerenja, ocrtavanja, rezanja, bušenja, savijanja i završne obrade te rastavljive i nerastavljive veze metalnih dijelova;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postupke mjerenja, ocrtavanja, rezanja, bušenja, savijanja i završne obrade te rastavljive i nerastavljive veze metalnih dijelova.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postupke mjerenja, ocrtavanja, rezanja, bušenja, savijanja i završne obrade te rastavljive i nerastavljive veze metalnih dijelova.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odabire odgovarajući alat i spoj, demonstrira ispravan položaj i smjer rada te na probnome materijalu sigurno izvodi zadane operacije;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odabire odgovarajući alat i spoj, demonstrira ispravan položaj i smjer rada te na probnome materijalu sigurno izvodi zadane operacije;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odabire odgovarajući alat i spoj, demonstrira ispravan položaj i smjer rada te na probnome materijalu sigurno izvodi zadane operacije;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odabire odgovarajući alat i spoj, demonstrira ispravan položaj i smjer rada te na probnome materijalu sigurno izvodi zadane operacije.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odabire odgovarajući alat i spoj, demonstrira ispravan položaj i smjer rada te na probnome materijalu sigurno izvodi zadane operacije.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koristi osobnu zaštitnu opremu, provjerava ispravnost alata, održava urednost i traži pomoć prije rizičnoga postupka;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koristi osobnu zaštitnu opremu, provjerava ispravnost alata, održava urednost i traži pomoć prije rizičnoga postupka;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koristi osobnu zaštitnu opremu, provjerava ispravnost alata, održava urednost i traži pomoć prije rizičnoga postupka;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koristi osobnu zaštitnu opremu, provjerava ispravnost alata, održava urednost i traži pomoć prije rizičnoga postupka;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koristi osobnu zaštitnu opremu, provjerava ispravnost alata, održava urednost i traži pomoć prije rizičnoga postupka;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15.–18. sat. Izrada uporabnoga predmeta od metala</w:t>
      </w:r>
    </w:p>
    <w:p>
      <w:pPr>
        <w:keepNext/>
        <w:spacing w:after="100"/>
      </w:pPr>
      <w:r>
        <w:rPr>
          <w:i/>
          <w:color w:val="5F6B70"/>
          <w:sz w:val="18"/>
        </w:rPr>
        <w:t>Materijali  |  TK OŠ A.7.2.; TK OŠ B.7.1.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tehničku dokumentaciju, svojstva materijala, redoslijed obrade, odabrane vrste spojeva te kriterije funkcionalnosti proizvoda;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tehničku dokumentaciju, svojstva materijala, redoslijed obrade, odabrane vrste spojeva te kriterije funkcionalnosti proizvoda;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tehničku dokumentaciju, svojstva materijala, redoslijed obrade, odabrane vrste spojeva te kriterije funkcionalnosti proizvoda;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tehničku dokumentaciju, svojstva materijala, redoslijed obrade, odabrane vrste spojeva te kriterije funkcionalnosti proizvoda.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tehničku dokumentaciju, svojstva materijala, redoslijed obrade, odabrane vrste spojeva te kriterije funkcionalnosti proizvoda.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odabrani predmet iz radnih materijala, primjerice stolnu vješalicu, stalak za mobitel ili stalak za naljepnice, te ispituje njegovu funkcionalnost;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odabrani predmet iz radnih materijala, primjerice stolnu vješalicu, stalak za mobitel ili stalak za naljepnice, te ispituje njegovu funkcionalnost;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odabrani predmet iz radnih materijala, primjerice stolnu vješalicu, stalak za mobitel ili stalak za naljepnice, te ispituje njegovu funkcionalnost;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odabrani predmet iz radnih materijala, primjerice stolnu vješalicu, stalak za mobitel ili stalak za naljepnice, te ispituje njegovu funkcionalnost.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odabrani predmet iz radnih materijala, primjerice stolnu vješalicu, stalak za mobitel ili stalak za naljepnice, te ispituje njegovu funkcionalnost.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organizira višesatni rad, dosljedno primjenjuje zaštitu, racionalno koristi materijal i odgovorno predstavlja rezultat;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organizira višesatni rad, dosljedno primjenjuje zaštitu, racionalno koristi materijal i odgovorno predstavlja rezultat;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organizira višesatni rad, dosljedno primjenjuje zaštitu, racionalno koristi materijal i odgovorno predstavlja rezultat;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organizira višesatni rad, dosljedno primjenjuje zaštitu, racionalno koristi materijal i odgovorno predstavlja rezultat;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organizira višesatni rad, dosljedno primjenjuje zaštitu, racionalno koristi materijal i odgovorno predstavlja rezultat;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i 20. sat. Neobnovljivi izvori energije i uvjeti gorenja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B.7.2.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vrste goriva, svojstva energenata, uvjete gorenja, produkte izgaranja i utjecaje uporabe neobnovljivih izvora na čovjeka i okoliš;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vrste goriva, svojstva energenata, uvjete gorenja, produkte izgaranja i utjecaje uporabe neobnovljivih izvora na čovjeka i okoliš;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vrste goriva, svojstva energenata, uvjete gorenja, produkte izgaranja i utjecaje uporabe neobnovljivih izvora na čovjeka i okoliš;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vrste goriva, svojstva energenata, uvjete gorenja, produkte izgaranja i utjecaje uporabe neobnovljivih izvora na čovjeka i okoliš.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vrste goriva, svojstva energenata, uvjete gorenja, produkte izgaranja i utjecaje uporabe neobnovljivih izvora na čovjeka i okoliš.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sigurno izvodi ili analizira pokus uvjeta gorenja, prepoznaje nužne čimbenike i povezuje opažanja s mjerama zaštite od požara;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sigurno izvodi ili analizira pokus uvjeta gorenja, prepoznaje nužne čimbenike i povezuje opažanja s mjerama zaštite od požara;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sigurno izvodi ili analizira pokus uvjeta gorenja, prepoznaje nužne čimbenike i povezuje opažanja s mjerama zaštite od požara;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sigurno izvodi ili analizira pokus uvjeta gorenja, prepoznaje nužne čimbenike i povezuje opažanja s mjerama zaštite od požara.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sigurno izvodi ili analizira pokus uvjeta gorenja, prepoznaje nužne čimbenike i povezuje opažanja s mjerama zaštite od požara.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strogo poštuje sigurnosne upute, promatra bez rizičnoga djelovanja i odgovorno bilježi zaključke;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strogo poštuje sigurnosne upute, promatra bez rizičnoga djelovanja i odgovorno bilježi zaključke;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strogo poštuje sigurnosne upute, promatra bez rizičnoga djelovanja i odgovorno bilježi zaključke;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strogo poštuje sigurnosne upute, promatra bez rizičnoga djelovanja i odgovorno bilježi zaključke;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strogo poštuje sigurnosne upute, promatra bez rizičnoga djelovanja i odgovorno bilježi zaključke;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Pogonski strojevi cestovnih vozila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B.7.2.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toplinske strojeve, osnovni rad motora s unutarnjim izgaranjem, pretvorbe energije te obilježja električnoga i hibridnoga pogona;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toplinske strojeve, osnovni rad motora s unutarnjim izgaranjem, pretvorbe energije te obilježja električnoga i hibridnoga pogona;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toplinske strojeve, osnovni rad motora s unutarnjim izgaranjem, pretvorbe energije te obilježja električnoga i hibridnoga pogona;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toplinske strojeve, osnovni rad motora s unutarnjim izgaranjem, pretvorbe energije te obilježja električnoga i hibridnoga pogona.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toplinske strojeve, osnovni rad motora s unutarnjim izgaranjem, pretvorbe energije te obilježja električnoga i hibridnoga pogona.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na modelu ili prikazu prepoznaje glavne dijelove i faze rada, slijedi tijek pretvorbe energije te uspoređuje pogone prema korisnosti i utjecaju na okoliš;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na modelu ili prikazu prepoznaje glavne dijelove i faze rada, slijedi tijek pretvorbe energije te uspoređuje pogone prema korisnosti i utjecaju na okoliš;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na modelu ili prikazu prepoznaje glavne dijelove i faze rada, slijedi tijek pretvorbe energije te uspoređuje pogone prema korisnosti i utjecaju na okoliš;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na modelu ili prikazu prepoznaje glavne dijelove i faze rada, slijedi tijek pretvorbe energije te uspoređuje pogone prema korisnosti i utjecaju na okoliš.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na modelu ili prikazu prepoznaje glavne dijelove i faze rada, slijedi tijek pretvorbe energije te uspoređuje pogone prema korisnosti i utjecaju na okoliš.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aktivno i argumentirano sudjeluje, pravilno koristi tehničko nazivlje i uvažava različita rješenja;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aktivno i argumentirano sudjeluje, pravilno koristi tehničko nazivlje i uvažava različita rješenja;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aktivno i argumentirano sudjeluje, pravilno koristi tehničko nazivlje i uvažava različita rješenja;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aktivno i argumentirano sudjeluje, pravilno koristi tehničko nazivlje i uvažava različita rješenja;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aktivno i argumentirano sudjeluje, pravilno koristi tehničko nazivlje i uvažava različita rješenja;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23.–26. sat. Model tehničke tvorevine za pretvorbu energije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B.7.2.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ulazne i izlazne oblike energije, dijelove i način rada odabranoga modela te čimbenike koji utječu na korisnost pretvorbe;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ulazne i izlazne oblike energije, dijelove i način rada odabranoga modela te čimbenike koji utječu na korisnost pretvorbe;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ulazne i izlazne oblike energije, dijelove i način rada odabranoga modela te čimbenike koji utječu na korisnost pretvorbe;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ulazne i izlazne oblike energije, dijelove i način rada odabranoga modela te čimbenike koji utječu na korisnost pretvorbe.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ulazne i izlazne oblike energije, dijelove i način rada odabranoga modela te čimbenike koji utječu na korisnost pretvorbe.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odabrani model iz radnih materijala, primjerice solarno kuhalo, turbinu ili drugi model, ispituje ga te demonstrira i objašnjava pretvorbu energije;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odabrani model iz radnih materijala, primjerice solarno kuhalo, turbinu ili drugi model, ispituje ga te demonstrira i objašnjava pretvorbu energije;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odabrani model iz radnih materijala, primjerice solarno kuhalo, turbinu ili drugi model, ispituje ga te demonstrira i objašnjava pretvorbu energije;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odabrani model iz radnih materijala, primjerice solarno kuhalo, turbinu ili drugi model, ispituje ga te demonstrira i objašnjava pretvorbu energije.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odabrani model iz radnih materijala, primjerice solarno kuhalo, turbinu ili drugi model, ispituje ga te demonstrira i objašnjava pretvorbu energije.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sigurno i ustrajno izrađuje i ispituje model, pažljivo koristi mjerni pribor te odgovorno bilježi opažanja i vraća opremu;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sigurno i ustrajno izrađuje i ispituje model, pažljivo koristi mjerni pribor te odgovorno bilježi opažanja i vraća opremu;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sigurno i ustrajno izrađuje i ispituje model, pažljivo koristi mjerni pribor te odgovorno bilježi opažanja i vraća opremu;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sigurno i ustrajno izrađuje i ispituje model, pažljivo koristi mjerni pribor te odgovorno bilježi opažanja i vraća opremu;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sigurno i ustrajno izrađuje i ispituje model, pažljivo koristi mjerni pribor te odgovorno bilježi opažanja i vraća opremu;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i 28. sat. Tehničke tvorevine u kućanstvu, opasnosti i održavanje</w:t>
      </w:r>
    </w:p>
    <w:p>
      <w:pPr>
        <w:keepNext/>
        <w:spacing w:after="100"/>
      </w:pPr>
      <w:r>
        <w:rPr>
          <w:i/>
          <w:color w:val="5F6B70"/>
          <w:sz w:val="18"/>
        </w:rPr>
        <w:t>Tehnika i kvaliteta života  |  TK OŠ C.7.1.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pretvorbe energije u kućanskim tvorevinama, pravilnu uporabu, osnovno održavanje, izvore opasnosti, protupožarnu opremu i postupke u nepogodama;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pretvorbe energije u kućanskim tvorevinama, pravilnu uporabu, osnovno održavanje, izvore opasnosti, protupožarnu opremu i postupke u nepogodama;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pretvorbe energije u kućanskim tvorevinama, pravilnu uporabu, osnovno održavanje, izvore opasnosti, protupožarnu opremu i postupke u nepogodama;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pretvorbe energije u kućanskim tvorevinama, pravilnu uporabu, osnovno održavanje, izvore opasnosti, protupožarnu opremu i postupke u nepogodama.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pretvorbe energije u kućanskim tvorevinama, pravilnu uporabu, osnovno održavanje, izvore opasnosti, protupožarnu opremu i postupke u nepogodama.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upute ili prikaz tvorevine, prepoznaje opasnosti te na sigurnoj simulaciji bira primjerenu zaštitnu mjeru i objašnjava pravilan redoslijed postupanja;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upute ili prikaz tvorevine, prepoznaje opasnosti te na sigurnoj simulaciji bira primjerenu zaštitnu mjeru i objašnjava pravilan redoslijed postupanja;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upute ili prikaz tvorevine, prepoznaje opasnosti te na sigurnoj simulaciji bira primjerenu zaštitnu mjeru i objašnjava pravilan redoslijed postupanja;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upute ili prikaz tvorevine, prepoznaje opasnosti te na sigurnoj simulaciji bira primjerenu zaštitnu mjeru i objašnjava pravilan redoslijed postupanja.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upute ili prikaz tvorevine, prepoznaje opasnosti te na sigurnoj simulaciji bira primjerenu zaštitnu mjeru i objašnjava pravilan redoslijed postupanja.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razlikuje radnje korisnika od poslova stručne osobe, ne izvodi nedopuštene zahvate i odgovorno slijedi sigurnosni protokol;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razlikuje radnje korisnika od poslova stručne osobe, ne izvodi nedopuštene zahvate i odgovorno slijedi sigurnosni protokol;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razlikuje radnje korisnika od poslova stručne osobe, ne izvodi nedopuštene zahvate i odgovorno slijedi sigurnosni protokol;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razlikuje radnje korisnika od poslova stručne osobe, ne izvodi nedopuštene zahvate i odgovorno slijedi sigurnosni protokol;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razlikuje radnje korisnika od poslova stručne osobe, ne izvodi nedopuštene zahvate i odgovorno slijedi sigurnosni protokol;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Model strujnoga kruga upravljanog termostatom</w:t>
      </w:r>
    </w:p>
    <w:p>
      <w:pPr>
        <w:keepNext/>
        <w:spacing w:after="100"/>
      </w:pPr>
      <w:r>
        <w:rPr>
          <w:i/>
          <w:color w:val="5F6B70"/>
          <w:sz w:val="18"/>
        </w:rPr>
        <w:t>Tehnika i kvaliteta života  |  TK OŠ C.7.1.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termostata u sustavu grijanja ili hlađenja, dijelove strujnoga kruga i sigurnosne uvjete rada na malome naponu;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termostata u sustavu grijanja ili hlađenja, dijelove strujnoga kruga i sigurnosne uvjete rada na malome naponu;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termostata u sustavu grijanja ili hlađenja, dijelove strujnoga kruga i sigurnosne uvjete rada na malome naponu;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termostata u sustavu grijanja ili hlađenja, dijelove strujnoga kruga i sigurnosne uvjete rada na malome naponu.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termostata u sustavu grijanja ili hlađenja, dijelove strujnoga kruga i sigurnosne uvjete rada na malome naponu.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shemi sastavlja model, provjerava spojeve prije uključivanja, ispituje reakciju na promjenu temperature i objašnjava rad sustava;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shemi sastavlja model, provjerava spojeve prije uključivanja, ispituje reakciju na promjenu temperature i objašnjava rad sustava;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shemi sastavlja model, provjerava spojeve prije uključivanja, ispituje reakciju na promjenu temperature i objašnjava rad sustava;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shemi sastavlja model, provjerava spojeve prije uključivanja, ispituje reakciju na promjenu temperature i objašnjava rad sustava.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shemi sastavlja model, provjerava spojeve prije uključivanja, ispituje reakciju na promjenu temperature i objašnjava rad sustava.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koristi samo dopušteni izvor maloga napona, ne mijenja spojeve pod naponom i odgovorno čuva komponente;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koristi samo dopušteni izvor maloga napona, ne mijenja spojeve pod naponom i odgovorno čuva komponente;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koristi samo dopušteni izvor maloga napona, ne mijenja spojeve pod naponom i odgovorno čuva komponente;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koristi samo dopušteni izvor maloga napona, ne mijenja spojeve pod naponom i odgovorno čuva komponente;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koristi samo dopušteni izvor maloga napona, ne mijenja spojeve pod naponom i odgovorno čuva komponente;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i 32. sat. Brojila i izračun potrošnje energije i vode</w:t>
      </w:r>
    </w:p>
    <w:p>
      <w:pPr>
        <w:keepNext/>
        <w:spacing w:after="100"/>
      </w:pPr>
      <w:r>
        <w:rPr>
          <w:i/>
          <w:color w:val="5F6B70"/>
          <w:sz w:val="18"/>
        </w:rPr>
        <w:t>Tehnika i kvaliteta života  |  TK OŠ C.7.2.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brojila električne energije, vodomjera i plinomjera, pripadajuće jedinice te odnos početnoga i završnoga stanja, potrošnje i cijene;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brojila električne energije, vodomjera i plinomjera, pripadajuće jedinice te odnos početnoga i završnoga stanja, potrošnje i cijene;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brojila električne energije, vodomjera i plinomjera, pripadajuće jedinice te odnos početnoga i završnoga stanja, potrošnje i cijene;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brojila električne energije, vodomjera i plinomjera, pripadajuće jedinice te odnos početnoga i završnoga stanja, potrošnje i cijene.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brojila električne energije, vodomjera i plinomjera, pripadajuće jedinice te odnos početnoga i završnoga stanja, potrošnje i cijene.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pravilno očitava zadane prikaze brojila, izračunava potrošnju i trošak te podatke prikazuje i tumači u tablici ili grafičkome prikazu;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pravilno očitava zadane prikaze brojila, izračunava potrošnju i trošak te podatke prikazuje i tumači u tablici ili grafičkome prikazu;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pravilno očitava zadane prikaze brojila, izračunava potrošnju i trošak te podatke prikazuje i tumači u tablici ili grafičkome prikazu;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pravilno očitava zadane prikaze brojila, izračunava potrošnju i trošak te podatke prikazuje i tumači u tablici ili grafičkome prikazu.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pravilno očitava zadane prikaze brojila, izračunava potrošnju i trošak te podatke prikazuje i tumači u tablici ili grafičkome prikazu.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točno prepisuje podatke, provjerava jedinice i račun te štiti privatnost kućnih podataka;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točno prepisuje podatke, provjerava jedinice i račun te štiti privatnost kućnih podataka;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točno prepisuje podatke, provjerava jedinice i račun te štiti privatnost kućnih podataka;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točno prepisuje podatke, provjerava jedinice i račun te štiti privatnost kućnih podataka;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točno prepisuje podatke, provjerava jedinice i račun te štiti privatnost kućnih podataka;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Plan smanjenja troškova energije i vode u kućanstvu</w:t>
      </w:r>
    </w:p>
    <w:p>
      <w:pPr>
        <w:keepNext/>
        <w:spacing w:after="100"/>
      </w:pPr>
      <w:r>
        <w:rPr>
          <w:i/>
          <w:color w:val="5F6B70"/>
          <w:sz w:val="18"/>
        </w:rPr>
        <w:t>Tehnika i kvaliteta života  |  TK OŠ C.7.2.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načine racionalne uporabe energije i vode, učinke promjena navika i tehnologija te odnos uštede, troška i kvalitete života;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načine racionalne uporabe energije i vode, učinke promjena navika i tehnologija te odnos uštede, troška i kvalitete života;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načine racionalne uporabe energije i vode, učinke promjena navika i tehnologija te odnos uštede, troška i kvalitete života;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načine racionalne uporabe energije i vode, učinke promjena navika i tehnologija te odnos uštede, troška i kvalitete života.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načine racionalne uporabe energije i vode, učinke promjena navika i tehnologija te odnos uštede, troška i kvalitete života.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na temelju izračuna izrađuje ostvariv plan uštede, procjenjuje učinak mjera i jasno predstavlja obrazložene preporuke;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na temelju izračuna izrađuje ostvariv plan uštede, procjenjuje učinak mjera i jasno predstavlja obrazložene preporuke;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na temelju izračuna izrađuje ostvariv plan uštede, procjenjuje učinak mjera i jasno predstavlja obrazložene preporuke;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na temelju izračuna izrađuje ostvariv plan uštede, procjenjuje učinak mjera i jasno predstavlja obrazložene preporuke.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na temelju izračuna izrađuje ostvariv plan uštede, procjenjuje učinak mjera i jasno predstavlja obrazložene preporuke.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predlaže realne i sigurne mjere, argumentirano odlučuje, poštuje rokove i kritički samovrednuje izvedivost plana;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predlaže realne i sigurne mjere, argumentirano odlučuje, poštuje rokove i kritički samovrednuje izvedivost plana;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predlaže realne i sigurne mjere, argumentirano odlučuje, poštuje rokove i kritički samovrednuje izvedivost plana;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predlaže realne i sigurne mjere, argumentirano odlučuje, poštuje rokove i kritički samovrednuje izvedivost plana;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predlaže realne i sigurne mjere, argumentirano odlučuje, poštuje rokove i kritički samovrednuje izvedivost plana;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Sistematizacija, samovrednovanje i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Sva tri elementa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završnoj refleksiji i samovrednovanju. Zaključna ocjena temelji se na ukupnoj razini ostvarenosti ishoda u sva tri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obuhvaća usvojenost znanja, vježbe i praktičan rad te samostalnost i odgovornost. U obzir se uzimaju napredovanje, sigurnost, samostalnost, preciznost, funkcionalnost, uporaba tehničke dokumentacije, racionalnost i sposobnost objašnjavanja postupka.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Kurikulum nastavnog predmeta Tehnička kultura za osnovne škole u Republici Hrvatskoj, NN 7/2019.</w:t>
      </w:r>
    </w:p>
    <w:p>
      <w:pPr>
        <w:pStyle w:val="ListBullet"/>
      </w:pPr>
      <w:r>
        <w:t>Godišnji izvedbeni kurikulum uz udžbenik Svijet tehnike 7, fond 35 sati.</w:t>
      </w:r>
    </w:p>
    <w:p>
      <w:pPr>
        <w:pStyle w:val="ListBullet"/>
      </w:pPr>
      <w:r>
        <w:t>Radni materijal za izvođenje vježbi i praktičnoga rada u Tehničkoj kulturi u sedmom razredu osnovne škole.</w:t>
      </w:r>
    </w:p>
    <w:p>
      <w:pPr>
        <w:pStyle w:val="ListBullet"/>
      </w:pPr>
      <w:r>
        <w:t>Udžbenički komplet Svijet tehnike 7,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Tehnička kultura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Tehnička kultura • 7.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Tehnička kultura - 7. razred</dc:title>
  <dc:subject>Školska godina 2026./2027.</dc:subject>
  <dc:creator>Ivan Došen</dc:creator>
  <cp:keywords>Tehnička kultura, kriteriji vrednovanja, sedmi razred, cjelodnevna škola,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